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n-US"/>
        </w:rPr>
      </w:pPr>
      <w:r>
        <w:rPr/>
      </w:r>
    </w:p>
    <w:p>
      <w:pPr>
        <w:pStyle w:val="NoSpacing"/>
        <w:spacing w:lineRule="auto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88"/>
        <w:rPr>
          <w:sz w:val="24"/>
          <w:szCs w:val="24"/>
        </w:rPr>
      </w:pPr>
      <w:r>
        <w:rPr>
          <w:sz w:val="24"/>
          <w:szCs w:val="24"/>
        </w:rPr>
        <w:t xml:space="preserve">1.Χρήση του μέτρου μπορούν να κάνουν οι επιχειρήσεις με τα ακόλουθα ΚΑΔ: </w:t>
      </w:r>
    </w:p>
    <w:p>
      <w:pPr>
        <w:pStyle w:val="NoSpacing"/>
        <w:spacing w:lineRule="auto" w:line="28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90" w:type="dxa"/>
        <w:jc w:val="left"/>
        <w:tblInd w:w="-10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18"/>
        <w:gridCol w:w="9071"/>
      </w:tblGrid>
      <w:tr>
        <w:trPr/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ΚΑΔ</w:t>
            </w:r>
          </w:p>
        </w:tc>
        <w:tc>
          <w:tcPr>
            <w:tcW w:w="9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ΠΕΡΙΓΡΑΦΗ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56.10.11.03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0567" w:leader="none"/>
              </w:tabs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παροχής γευμάτων από εστιατόριο ταβέρνα, ψαροταβέρνα, με ζωντανή μουσική [που υπάγεται στην 1059176/625/ΠΟΛ.1087/25.6.2003 (ΦΕΚ Β' 932) απόφαση Υπουργού Οικονομίας και Οικονομικών, όπως ισχύει κάθε φορά]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56.10.11.06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παροχής γευμάτων από κέντρο διασκέδασης - κοσμική ταβέρνα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56.30.00.00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Δραστηριότητες παροχής ποτών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56.30.10.00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παροχής ποτών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56.30.10.01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μπαρ, που παρέχονται από χορευτικό κέντρο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56.30.10.04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ind w:right="-523" w:hanging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που παρέχονται από καφέ μπαρ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56.30.10.09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που παρέχονται από κέντρο διασκέδασης - καμπαρέ ή νάιτ κλαμπ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56.30.10.10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που παρέχονται από κέντρο διασκέδασης - καφωδείο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56.30.10.11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που παρέχονται από κέντρο διασκέδασης - μπουάτ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56.30.10.12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που παρέχονται από κέντρο διασκέδασης - ντισκοτέκ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56.30.10.13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που παρέχονται από μπαρ ξενοδοχείων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90.01.10.01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διευθυντή ορχήστρας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90.01.10.02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εκτελεστή μουσικών έργων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90.01.10.04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καλλιτέχνη κέντρων διασκέδασης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90.01.10.07</w:t>
            </w:r>
          </w:p>
        </w:tc>
        <w:tc>
          <w:tcPr>
            <w:tcW w:w="907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τραγουδιστή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90.01.10.08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χορευτή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90.01.10.12</w:t>
            </w:r>
          </w:p>
        </w:tc>
        <w:tc>
          <w:tcPr>
            <w:tcW w:w="90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μουσικής ορχήστρας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90.01.10.13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μουσικού συγκροτήματος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90.01.10.14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χορωδίας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90.02.19.04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Επικουρικές υπηρεσίες του θεάματος (σκηνικών, φωτισμού, ηχητικού εξοπλισμού κλπ) 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90.02.19.10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ηχητικής κάλυψης καλλιτεχνικών εκδηλώσεων 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90.03.11.04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ενορχηστρωτή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90.03.11.07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μουσουργού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90.03.11.17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χορογράφου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90.03.11.18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χορωδού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90.04.10.09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αιθουσών συναυλιών 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90.04.10.11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υπαίθριων χώρων καλλιτεχνικών εκδηλώσεων 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90.04.10.12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στεγασμένων χώρων άλλων καλλιτεχνικών εκδηλώσεων 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93.29.19.03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μουσικής κάλυψης εκδηλώσεων, υπηρεσίες disk jockey (D.J.)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93.29.19.04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6546" w:leader="none"/>
                <w:tab w:val="left" w:pos="6897" w:leader="none"/>
              </w:tabs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ντισκοτέκ (χωρίς προσφορά ποτού ή φαγητού)</w:t>
            </w:r>
          </w:p>
        </w:tc>
      </w:tr>
      <w:tr>
        <w:trPr/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93.29.21.01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40" w:before="0" w:after="16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Υπηρεσίες θεάματος ήχος και φως</w:t>
            </w:r>
          </w:p>
        </w:tc>
      </w:tr>
    </w:tbl>
    <w:p>
      <w:pPr>
        <w:pStyle w:val="NoSpacing"/>
        <w:spacing w:lineRule="auto" w:line="288"/>
        <w:rPr/>
      </w:pPr>
      <w:r>
        <w:rPr/>
      </w:r>
    </w:p>
    <w:p>
      <w:pPr>
        <w:pStyle w:val="Normal"/>
        <w:pBdr/>
        <w:spacing w:lineRule="auto" w:line="276"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cs="Calibri"/>
          <w:color w:val="000000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800" w:right="1800" w:gutter="0" w:header="708" w:top="1440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925" cy="1569720"/>
          <wp:effectExtent l="0" t="0" r="0" b="0"/>
          <wp:wrapSquare wrapText="bothSides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80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character" w:styleId="Strong">
    <w:name w:val="Strong"/>
    <w:uiPriority w:val="22"/>
    <w:qFormat/>
    <w:rsid w:val="001b2a41"/>
    <w:rPr>
      <w:b/>
      <w:bCs/>
    </w:rPr>
  </w:style>
  <w:style w:type="character" w:styleId="Style14">
    <w:name w:val="Σύνδεσμος διαδικτύου"/>
    <w:uiPriority w:val="99"/>
    <w:semiHidden/>
    <w:unhideWhenUsed/>
    <w:rsid w:val="00906748"/>
    <w:rPr>
      <w:color w:val="0000FF"/>
      <w:u w:val="single"/>
    </w:rPr>
  </w:style>
  <w:style w:type="character" w:styleId="Font61" w:customStyle="1">
    <w:name w:val="font61"/>
    <w:qFormat/>
    <w:rsid w:val="00574fb8"/>
    <w:rPr>
      <w:rFonts w:ascii="Calibri" w:hAnsi="Calibri" w:cs="Calibri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Char2" w:customStyle="1">
    <w:name w:val="Σώμα κειμένου Char"/>
    <w:basedOn w:val="DefaultParagraphFont"/>
    <w:link w:val="a7"/>
    <w:semiHidden/>
    <w:qFormat/>
    <w:rsid w:val="009d02df"/>
    <w:rPr>
      <w:rFonts w:ascii="Times New Roman" w:hAnsi="Times New Roman" w:eastAsia="Times New Roman"/>
      <w:sz w:val="24"/>
      <w:lang w:eastAsia="zh-CN"/>
    </w:rPr>
  </w:style>
  <w:style w:type="character" w:styleId="Char3" w:customStyle="1">
    <w:name w:val="Παράγραφος λίστας Char"/>
    <w:link w:val="a5"/>
    <w:uiPriority w:val="34"/>
    <w:qFormat/>
    <w:rsid w:val="00d50961"/>
    <w:rPr>
      <w:sz w:val="22"/>
      <w:szCs w:val="22"/>
      <w:lang w:eastAsia="en-US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Char2"/>
    <w:semiHidden/>
    <w:unhideWhenUsed/>
    <w:rsid w:val="009d02df"/>
    <w:pPr>
      <w:suppressAutoHyphens w:val="true"/>
      <w:spacing w:lineRule="auto" w:line="360" w:before="0" w:after="0"/>
      <w:jc w:val="both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Xmsonormal" w:customStyle="1">
    <w:name w:val="x_msonormal"/>
    <w:basedOn w:val="Normal"/>
    <w:qFormat/>
    <w:rsid w:val="00633d9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l-GR"/>
    </w:rPr>
  </w:style>
  <w:style w:type="paragraph" w:styleId="ListParagraph">
    <w:name w:val="List Paragraph"/>
    <w:basedOn w:val="Normal"/>
    <w:link w:val="Char1"/>
    <w:uiPriority w:val="34"/>
    <w:qFormat/>
    <w:rsid w:val="0058701d"/>
    <w:pPr>
      <w:spacing w:before="0" w:after="160"/>
      <w:ind w:left="720" w:hanging="0"/>
      <w:contextualSpacing/>
    </w:pPr>
    <w:rPr/>
  </w:style>
  <w:style w:type="paragraph" w:styleId="Xmsolistparagraph" w:customStyle="1">
    <w:name w:val="x_msolistparagraph"/>
    <w:basedOn w:val="Normal"/>
    <w:qFormat/>
    <w:rsid w:val="00a175a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US"/>
    </w:rPr>
  </w:style>
  <w:style w:type="paragraph" w:styleId="Default" w:customStyle="1">
    <w:name w:val="Default"/>
    <w:qFormat/>
    <w:rsid w:val="001d3ba9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000000"/>
      <w:kern w:val="0"/>
      <w:sz w:val="24"/>
      <w:szCs w:val="24"/>
      <w:lang w:val="el-GR" w:eastAsia="el-G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3767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879da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l-G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AAAE-6C04-4A47-BEFF-D0C4DD9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2</Pages>
  <Words>219</Words>
  <Characters>1694</Characters>
  <CharactersWithSpaces>1854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2021-12-31T10:03:00Z</dcterms:created>
  <dc:creator>Βασίλης</dc:creator>
  <dc:description/>
  <dc:language>el-GR</dc:language>
  <cp:lastModifiedBy/>
  <cp:lastPrinted>2021-02-12T15:56:00Z</cp:lastPrinted>
  <dcterms:modified xsi:type="dcterms:W3CDTF">2021-12-31T13:07:30Z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