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0C" w:rsidRPr="00F84C83" w:rsidRDefault="00142F0C" w:rsidP="00FB015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l-GR"/>
        </w:rPr>
      </w:pPr>
      <w:r w:rsidRPr="00F84C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el-GR"/>
        </w:rPr>
        <w:t>Forthnet</w:t>
      </w:r>
      <w:r w:rsidRPr="00F84C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l-GR"/>
        </w:rPr>
        <w:t xml:space="preserve"> </w:t>
      </w:r>
      <w:r w:rsidRPr="00F84C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el-GR"/>
        </w:rPr>
        <w:t>A</w:t>
      </w:r>
      <w:r w:rsidRPr="00F84C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l-GR"/>
        </w:rPr>
        <w:t>.</w:t>
      </w:r>
      <w:r w:rsidRPr="00F84C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el-GR"/>
        </w:rPr>
        <w:t>E</w:t>
      </w:r>
      <w:r w:rsidRPr="00F84C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l-GR"/>
        </w:rPr>
        <w:t>.</w:t>
      </w:r>
    </w:p>
    <w:p w:rsidR="00997BFC" w:rsidRPr="00F84C83" w:rsidRDefault="00B10FC5" w:rsidP="00CD689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l-GR"/>
        </w:rPr>
      </w:pPr>
      <w:r w:rsidRPr="00F84C8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l-GR"/>
        </w:rPr>
        <w:t>Ανακοίνωση</w:t>
      </w:r>
    </w:p>
    <w:p w:rsidR="00EE7006" w:rsidRPr="000071B6" w:rsidRDefault="00EE7006" w:rsidP="000071B6">
      <w:pPr>
        <w:jc w:val="both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  <w:lang w:eastAsia="el-GR"/>
        </w:rPr>
        <w:t>26.6.2019</w:t>
      </w:r>
      <w:r w:rsidRPr="00EE7006">
        <w:rPr>
          <w:lang w:eastAsia="el-GR"/>
        </w:rPr>
        <w:t xml:space="preserve">  </w:t>
      </w:r>
      <w:r w:rsidRPr="000071B6">
        <w:rPr>
          <w:rFonts w:ascii="Times New Roman" w:hAnsi="Times New Roman" w:cs="Times New Roman"/>
          <w:sz w:val="24"/>
          <w:szCs w:val="24"/>
        </w:rPr>
        <w:t>Η «ΕΛΛΗΝΙΚΗ ΕΤΑΙΡΕΙΑ ΤΗΛΕΠΙΚΟΙΝΩΝΙΩΝ ΚΑΙ ΤΗΛΕΜΑΤΙΚΩΝ ΕΦΑΡΜΟΓΩΝ Α.Ε.» (στο εξής «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Forthnet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>») ανακοινώνει την υπογραφή σύμβασης με την</w:t>
      </w:r>
      <w:bookmarkStart w:id="0" w:name="_GoBack"/>
      <w:bookmarkEnd w:id="0"/>
      <w:r w:rsidRPr="000071B6">
        <w:rPr>
          <w:rFonts w:ascii="Times New Roman" w:hAnsi="Times New Roman" w:cs="Times New Roman"/>
          <w:sz w:val="24"/>
          <w:szCs w:val="24"/>
        </w:rPr>
        <w:t xml:space="preserve"> εταιρεία «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Vodafone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Panafon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 xml:space="preserve"> Ανώνυμη Εταιρία Τηλεπικοινωνιών» για τη χονδρική πρόσβαση στο 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ραδι</w:t>
      </w:r>
      <w:r w:rsidR="00F621C2" w:rsidRPr="000071B6">
        <w:rPr>
          <w:rFonts w:ascii="Times New Roman" w:hAnsi="Times New Roman" w:cs="Times New Roman"/>
          <w:sz w:val="24"/>
          <w:szCs w:val="24"/>
        </w:rPr>
        <w:t>οδίκτυο</w:t>
      </w:r>
      <w:proofErr w:type="spellEnd"/>
      <w:r w:rsidR="00F621C2" w:rsidRPr="000071B6">
        <w:rPr>
          <w:rFonts w:ascii="Times New Roman" w:hAnsi="Times New Roman" w:cs="Times New Roman"/>
          <w:sz w:val="24"/>
          <w:szCs w:val="24"/>
        </w:rPr>
        <w:t xml:space="preserve"> της τελευταίας με σκοπό </w:t>
      </w:r>
      <w:r w:rsidRPr="000071B6">
        <w:rPr>
          <w:rFonts w:ascii="Times New Roman" w:hAnsi="Times New Roman" w:cs="Times New Roman"/>
          <w:sz w:val="24"/>
          <w:szCs w:val="24"/>
        </w:rPr>
        <w:t>η 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Forthnet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> να διαθέσει στο κοινό υπηρεσίες κινητής τηλεφωνίας και 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 xml:space="preserve">, ως 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Operator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 xml:space="preserve"> (MVNO). H συμφωνία α</w:t>
      </w:r>
      <w:r w:rsidR="00F621C2" w:rsidRPr="000071B6">
        <w:rPr>
          <w:rFonts w:ascii="Times New Roman" w:hAnsi="Times New Roman" w:cs="Times New Roman"/>
          <w:sz w:val="24"/>
          <w:szCs w:val="24"/>
        </w:rPr>
        <w:t>νάμεσα στις δύο πλευρές θα είναι</w:t>
      </w:r>
      <w:r w:rsidRPr="000071B6">
        <w:rPr>
          <w:rFonts w:ascii="Times New Roman" w:hAnsi="Times New Roman" w:cs="Times New Roman"/>
          <w:sz w:val="24"/>
          <w:szCs w:val="24"/>
        </w:rPr>
        <w:t xml:space="preserve"> τετραετούς διάρκειας από την ημερομηνία έναρξης εμπορικής διάθεσης από τη </w:t>
      </w:r>
      <w:proofErr w:type="spellStart"/>
      <w:r w:rsidRPr="000071B6">
        <w:rPr>
          <w:rFonts w:ascii="Times New Roman" w:hAnsi="Times New Roman" w:cs="Times New Roman"/>
          <w:sz w:val="24"/>
          <w:szCs w:val="24"/>
        </w:rPr>
        <w:t>Forthnet</w:t>
      </w:r>
      <w:proofErr w:type="spellEnd"/>
      <w:r w:rsidRPr="000071B6">
        <w:rPr>
          <w:rFonts w:ascii="Times New Roman" w:hAnsi="Times New Roman" w:cs="Times New Roman"/>
          <w:sz w:val="24"/>
          <w:szCs w:val="24"/>
        </w:rPr>
        <w:t xml:space="preserve"> των ανωτέρω υπηρεσιών, που προβλέπεται για το πρώτο τρίμηνο του 2020.  </w:t>
      </w:r>
    </w:p>
    <w:p w:rsidR="00EE7006" w:rsidRPr="000071B6" w:rsidRDefault="00EE7006" w:rsidP="000071B6">
      <w:pPr>
        <w:jc w:val="both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sz w:val="24"/>
          <w:szCs w:val="24"/>
        </w:rPr>
        <w:t>Η παρούσα ανακοίνωση διενεργείται σύμφωνα με το άρθρο 17, παρ. 1 του Κανονισμού (ΕΕ) 596/2014 (MAR), το Ν. 3556/2007 και την παρ. 4.1.3.6. του Κανονισμού του Χρηματιστηρίου Αθηνών.</w:t>
      </w:r>
    </w:p>
    <w:p w:rsidR="00F84C83" w:rsidRPr="00F621C2" w:rsidRDefault="00F84C8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sectPr w:rsidR="00F84C83" w:rsidRPr="00F62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52"/>
    <w:rsid w:val="000071B6"/>
    <w:rsid w:val="00072437"/>
    <w:rsid w:val="00087C29"/>
    <w:rsid w:val="00115AFD"/>
    <w:rsid w:val="00142F0C"/>
    <w:rsid w:val="00164181"/>
    <w:rsid w:val="001E198E"/>
    <w:rsid w:val="001E524F"/>
    <w:rsid w:val="00340E37"/>
    <w:rsid w:val="00352011"/>
    <w:rsid w:val="00370EF9"/>
    <w:rsid w:val="003B43DC"/>
    <w:rsid w:val="00560F80"/>
    <w:rsid w:val="005A7083"/>
    <w:rsid w:val="00623CC1"/>
    <w:rsid w:val="00651B48"/>
    <w:rsid w:val="006B04E4"/>
    <w:rsid w:val="007C0F3E"/>
    <w:rsid w:val="00874885"/>
    <w:rsid w:val="008A4C6C"/>
    <w:rsid w:val="008F0668"/>
    <w:rsid w:val="00910B9C"/>
    <w:rsid w:val="009262DF"/>
    <w:rsid w:val="00941E77"/>
    <w:rsid w:val="009532D8"/>
    <w:rsid w:val="0099726D"/>
    <w:rsid w:val="00997BFC"/>
    <w:rsid w:val="009A3580"/>
    <w:rsid w:val="009B4672"/>
    <w:rsid w:val="009C476E"/>
    <w:rsid w:val="009F455B"/>
    <w:rsid w:val="00A2284B"/>
    <w:rsid w:val="00A307C7"/>
    <w:rsid w:val="00B10FC5"/>
    <w:rsid w:val="00B31F59"/>
    <w:rsid w:val="00BB4C2E"/>
    <w:rsid w:val="00CD6893"/>
    <w:rsid w:val="00EE7006"/>
    <w:rsid w:val="00F621C2"/>
    <w:rsid w:val="00F84C83"/>
    <w:rsid w:val="00F9589D"/>
    <w:rsid w:val="00FB0152"/>
    <w:rsid w:val="00FB0E9F"/>
    <w:rsid w:val="00FB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bject">
    <w:name w:val="object"/>
    <w:basedOn w:val="DefaultParagraphFont"/>
    <w:rsid w:val="00142F0C"/>
  </w:style>
  <w:style w:type="character" w:customStyle="1" w:styleId="apple-converted-space">
    <w:name w:val="apple-converted-space"/>
    <w:basedOn w:val="DefaultParagraphFont"/>
    <w:rsid w:val="001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bject">
    <w:name w:val="object"/>
    <w:basedOn w:val="DefaultParagraphFont"/>
    <w:rsid w:val="00142F0C"/>
  </w:style>
  <w:style w:type="character" w:customStyle="1" w:styleId="apple-converted-space">
    <w:name w:val="apple-converted-space"/>
    <w:basedOn w:val="DefaultParagraphFont"/>
    <w:rsid w:val="0014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M. &amp; P. Bernitsas Law Offices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asfiroer</dc:creator>
  <cp:lastModifiedBy>Nova</cp:lastModifiedBy>
  <cp:revision>5</cp:revision>
  <cp:lastPrinted>2016-09-21T17:11:00Z</cp:lastPrinted>
  <dcterms:created xsi:type="dcterms:W3CDTF">2019-06-26T13:54:00Z</dcterms:created>
  <dcterms:modified xsi:type="dcterms:W3CDTF">2019-06-26T14:05:00Z</dcterms:modified>
</cp:coreProperties>
</file>